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C69" w:rsidRP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Интерактивная программа на усадьбе Н.А. Дуровой </w:t>
      </w:r>
      <w:r w:rsidRPr="000C1C69">
        <w:rPr>
          <w:rFonts w:ascii="Times New Roman" w:hAnsi="Times New Roman" w:cs="Times New Roman"/>
          <w:b/>
          <w:i/>
          <w:sz w:val="32"/>
          <w:szCs w:val="32"/>
        </w:rPr>
        <w:t>«Русские забавы»</w:t>
      </w:r>
    </w:p>
    <w:p w:rsidR="000C1C69" w:rsidRP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1C69">
        <w:rPr>
          <w:rFonts w:ascii="Times New Roman" w:hAnsi="Times New Roman" w:cs="Times New Roman"/>
          <w:sz w:val="32"/>
          <w:szCs w:val="32"/>
        </w:rPr>
        <w:t xml:space="preserve">Проект «Русские забавы» предлагается музеем-усадьбой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0C1C69">
        <w:rPr>
          <w:rFonts w:ascii="Times New Roman" w:hAnsi="Times New Roman" w:cs="Times New Roman"/>
          <w:sz w:val="32"/>
          <w:szCs w:val="32"/>
        </w:rPr>
        <w:t>Н.А.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1C69">
        <w:rPr>
          <w:rFonts w:ascii="Times New Roman" w:hAnsi="Times New Roman" w:cs="Times New Roman"/>
          <w:sz w:val="32"/>
          <w:szCs w:val="32"/>
        </w:rPr>
        <w:t>Дуровой для организованных туристических групп. Это интерактивная программа, которая предусматривает активное участие туристов в проводимых  играх, конкурсах и состязаниях. Сценарий мероприятия предусматривает использование старинных атрибутов: ухват, чугунок, ведра и коромысла, городки   и пр. Ведущие мероприятия – скоморохи, используют русские народные поговорки и прибаутки, скороговорки, загадки, напоминают о старинных обычаях и традициях. Участие в проекте сказочного героя Бабы Яги придает особый колорит. Ярким украшением являются расписные   матрешки, плакаты, флажки.</w:t>
      </w:r>
    </w:p>
    <w:p w:rsidR="000C1C69" w:rsidRP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1C69">
        <w:rPr>
          <w:rFonts w:ascii="Times New Roman" w:hAnsi="Times New Roman" w:cs="Times New Roman"/>
          <w:sz w:val="32"/>
          <w:szCs w:val="32"/>
        </w:rPr>
        <w:t>Цель мероприятия:</w:t>
      </w:r>
    </w:p>
    <w:p w:rsidR="000C1C69" w:rsidRP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1C69">
        <w:rPr>
          <w:rFonts w:ascii="Times New Roman" w:hAnsi="Times New Roman" w:cs="Times New Roman"/>
          <w:sz w:val="32"/>
          <w:szCs w:val="32"/>
        </w:rPr>
        <w:t>- восстановление исторической памяти народа;</w:t>
      </w:r>
    </w:p>
    <w:p w:rsidR="000C1C69" w:rsidRP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1C69">
        <w:rPr>
          <w:rFonts w:ascii="Times New Roman" w:hAnsi="Times New Roman" w:cs="Times New Roman"/>
          <w:sz w:val="32"/>
          <w:szCs w:val="32"/>
        </w:rPr>
        <w:t>- эстетическое и культурное воспитание;</w:t>
      </w:r>
    </w:p>
    <w:p w:rsidR="000C1C69" w:rsidRP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1C69">
        <w:rPr>
          <w:rFonts w:ascii="Times New Roman" w:hAnsi="Times New Roman" w:cs="Times New Roman"/>
          <w:sz w:val="32"/>
          <w:szCs w:val="32"/>
        </w:rPr>
        <w:t>- популяризация города и памятных мест Елабуги;</w:t>
      </w:r>
    </w:p>
    <w:p w:rsid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1C69">
        <w:rPr>
          <w:rFonts w:ascii="Times New Roman" w:hAnsi="Times New Roman" w:cs="Times New Roman"/>
          <w:sz w:val="32"/>
          <w:szCs w:val="32"/>
        </w:rPr>
        <w:t>- воспитание активной жизненной позиции.</w:t>
      </w:r>
    </w:p>
    <w:p w:rsidR="000C1C69" w:rsidRP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C1C69">
        <w:rPr>
          <w:rFonts w:ascii="Times New Roman" w:hAnsi="Times New Roman" w:cs="Times New Roman"/>
          <w:i/>
          <w:sz w:val="32"/>
          <w:szCs w:val="32"/>
          <w:u w:val="single"/>
        </w:rPr>
        <w:t>Стоимость: 500 руб./чел.</w:t>
      </w:r>
    </w:p>
    <w:p w:rsidR="000C1C69" w:rsidRPr="000C1C69" w:rsidRDefault="000C1C69" w:rsidP="000C1C69">
      <w:pPr>
        <w:tabs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1AAB" w:rsidRPr="00DD1AAB" w:rsidRDefault="00DD1AAB" w:rsidP="00DD1AAB">
      <w:pPr>
        <w:tabs>
          <w:tab w:val="left" w:pos="19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AAB">
        <w:rPr>
          <w:rFonts w:ascii="Times New Roman" w:hAnsi="Times New Roman" w:cs="Times New Roman"/>
          <w:b/>
          <w:i/>
          <w:sz w:val="32"/>
          <w:szCs w:val="32"/>
        </w:rPr>
        <w:t>Квест</w:t>
      </w:r>
      <w:proofErr w:type="spellEnd"/>
      <w:r w:rsidRPr="00DD1AAB">
        <w:rPr>
          <w:rFonts w:ascii="Times New Roman" w:hAnsi="Times New Roman" w:cs="Times New Roman"/>
          <w:b/>
          <w:i/>
          <w:sz w:val="32"/>
          <w:szCs w:val="32"/>
        </w:rPr>
        <w:t xml:space="preserve"> в Музее-усадьбе Н.А. Дуровой «По следам </w:t>
      </w:r>
      <w:proofErr w:type="gramStart"/>
      <w:r w:rsidRPr="00DD1AAB">
        <w:rPr>
          <w:rFonts w:ascii="Times New Roman" w:hAnsi="Times New Roman" w:cs="Times New Roman"/>
          <w:b/>
          <w:i/>
          <w:sz w:val="32"/>
          <w:szCs w:val="32"/>
        </w:rPr>
        <w:t>кавалерист-девицы</w:t>
      </w:r>
      <w:proofErr w:type="gramEnd"/>
      <w:r w:rsidRPr="00DD1AAB">
        <w:rPr>
          <w:rFonts w:ascii="Times New Roman" w:hAnsi="Times New Roman" w:cs="Times New Roman"/>
          <w:b/>
          <w:i/>
          <w:sz w:val="32"/>
          <w:szCs w:val="32"/>
        </w:rPr>
        <w:t>»</w:t>
      </w:r>
      <w:r w:rsidRPr="00DD1AAB">
        <w:rPr>
          <w:rFonts w:ascii="Times New Roman" w:hAnsi="Times New Roman" w:cs="Times New Roman"/>
          <w:sz w:val="28"/>
          <w:szCs w:val="28"/>
        </w:rPr>
        <w:t>.</w:t>
      </w:r>
    </w:p>
    <w:p w:rsidR="00DD1AAB" w:rsidRPr="00DD1AAB" w:rsidRDefault="00DD1AAB" w:rsidP="00DD1AAB">
      <w:pPr>
        <w:tabs>
          <w:tab w:val="left" w:pos="19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AAB">
        <w:rPr>
          <w:rFonts w:ascii="Times New Roman" w:hAnsi="Times New Roman" w:cs="Times New Roman"/>
          <w:sz w:val="28"/>
          <w:szCs w:val="28"/>
        </w:rPr>
        <w:t xml:space="preserve">Посещение музея начинается с  экскурсии. Потом предлагается выполнить ряд заданий, для чего нужно внимательно изучить этикетаж музейных витрин, найти подсказки и, ориентируясь по ним, выяснить значение некоторых экспонатов. Применяя знания, полученные на экскурсии, </w:t>
      </w:r>
      <w:r w:rsidRPr="00DD1AAB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разгадывают кроссворд, вопросы которого касаются не только биографии Н.А. Дуровой, но и истории русской армии.  </w:t>
      </w:r>
      <w:proofErr w:type="gramStart"/>
      <w:r w:rsidRPr="00DD1AAB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  <w:r w:rsidRPr="00DD1AAB">
        <w:rPr>
          <w:rFonts w:ascii="Times New Roman" w:hAnsi="Times New Roman" w:cs="Times New Roman"/>
          <w:sz w:val="28"/>
          <w:szCs w:val="28"/>
        </w:rPr>
        <w:t xml:space="preserve"> - Назовите полки, в которых служила Надежда Дурова. - Назовите фамилии, под которыми служила Надежда Дурова. - Как называется головной убор гусара? - Какую награду вручил Александр </w:t>
      </w:r>
      <w:r w:rsidRPr="00DD1A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D1AAB">
        <w:rPr>
          <w:rFonts w:ascii="Times New Roman" w:hAnsi="Times New Roman" w:cs="Times New Roman"/>
          <w:sz w:val="28"/>
          <w:szCs w:val="28"/>
        </w:rPr>
        <w:t xml:space="preserve"> Надежде Дуровой? </w:t>
      </w:r>
      <w:proofErr w:type="gramStart"/>
      <w:r w:rsidRPr="00DD1AAB">
        <w:rPr>
          <w:rFonts w:ascii="Times New Roman" w:hAnsi="Times New Roman" w:cs="Times New Roman"/>
          <w:sz w:val="28"/>
          <w:szCs w:val="28"/>
        </w:rPr>
        <w:t>И др.).</w:t>
      </w:r>
      <w:proofErr w:type="gramEnd"/>
      <w:r w:rsidRPr="00DD1AAB">
        <w:rPr>
          <w:rFonts w:ascii="Times New Roman" w:hAnsi="Times New Roman" w:cs="Times New Roman"/>
          <w:sz w:val="28"/>
          <w:szCs w:val="28"/>
        </w:rPr>
        <w:t xml:space="preserve"> Участие в конкурсе «Верю - не верю» готовит игроков  к ответу на вопросы викторины. Следующее задание – намотать портянки, надеть сапоги. Наградой за выполнение этих заданий будет право надеть мундир.</w:t>
      </w:r>
    </w:p>
    <w:p w:rsidR="00DD1AAB" w:rsidRDefault="00DD1AAB" w:rsidP="00DD1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AAB">
        <w:rPr>
          <w:rFonts w:ascii="Times New Roman" w:hAnsi="Times New Roman" w:cs="Times New Roman"/>
          <w:sz w:val="28"/>
          <w:szCs w:val="28"/>
        </w:rPr>
        <w:t>Письмо чернилами и гусиным пером – очень увлекательное занятие, необычное для наших дней. Участники мероприятия подписывают грамоты гусиным пером и оставляют себе на память.</w:t>
      </w:r>
    </w:p>
    <w:p w:rsidR="000C1C69" w:rsidRPr="000C1C69" w:rsidRDefault="000C1C69" w:rsidP="00DD1AA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C69">
        <w:rPr>
          <w:rFonts w:ascii="Times New Roman" w:hAnsi="Times New Roman" w:cs="Times New Roman"/>
          <w:i/>
          <w:sz w:val="28"/>
          <w:szCs w:val="28"/>
          <w:u w:val="single"/>
        </w:rPr>
        <w:t xml:space="preserve">Стоимость: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0C1C69">
        <w:rPr>
          <w:rFonts w:ascii="Times New Roman" w:hAnsi="Times New Roman" w:cs="Times New Roman"/>
          <w:i/>
          <w:sz w:val="28"/>
          <w:szCs w:val="28"/>
          <w:u w:val="single"/>
        </w:rPr>
        <w:t>50 руб./чел.</w:t>
      </w:r>
    </w:p>
    <w:p w:rsidR="00DD1AAB" w:rsidRPr="00DD1AAB" w:rsidRDefault="00DD1AAB" w:rsidP="00DD1AA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DD1AAB">
        <w:rPr>
          <w:rFonts w:ascii="Times New Roman" w:hAnsi="Times New Roman" w:cs="Times New Roman"/>
          <w:b/>
          <w:i/>
          <w:sz w:val="32"/>
          <w:szCs w:val="32"/>
        </w:rPr>
        <w:t xml:space="preserve">Интерактивная программа в Музее уездной медицины им. В.М. Бехтерева «Раз, два, три, четыре – говорим о медицине»  </w:t>
      </w:r>
    </w:p>
    <w:p w:rsidR="00DD1AAB" w:rsidRPr="00DD1AAB" w:rsidRDefault="00DD1AAB" w:rsidP="00DD1AA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AAB">
        <w:rPr>
          <w:rFonts w:ascii="Times New Roman" w:hAnsi="Times New Roman" w:cs="Times New Roman"/>
          <w:color w:val="000000"/>
          <w:sz w:val="28"/>
          <w:szCs w:val="28"/>
        </w:rPr>
        <w:t xml:space="preserve">Гостей музея встретит бабушка-Знахарка — большой знаток </w:t>
      </w:r>
      <w:proofErr w:type="spellStart"/>
      <w:r w:rsidRPr="00DD1AAB">
        <w:rPr>
          <w:rFonts w:ascii="Times New Roman" w:hAnsi="Times New Roman" w:cs="Times New Roman"/>
          <w:color w:val="000000"/>
          <w:sz w:val="28"/>
          <w:szCs w:val="28"/>
        </w:rPr>
        <w:t>траволечения</w:t>
      </w:r>
      <w:proofErr w:type="spellEnd"/>
      <w:r w:rsidRPr="00DD1AAB">
        <w:rPr>
          <w:rFonts w:ascii="Times New Roman" w:hAnsi="Times New Roman" w:cs="Times New Roman"/>
          <w:color w:val="000000"/>
          <w:sz w:val="28"/>
          <w:szCs w:val="28"/>
        </w:rPr>
        <w:t xml:space="preserve"> и ритуального врачевания. Она не только расскажет о секретах приготовления целебных травяных настоев, но и проверит знания гостей мероприятия о полезных свойствах различных продуктов.</w:t>
      </w:r>
    </w:p>
    <w:p w:rsidR="00DD1AAB" w:rsidRPr="00DD1AAB" w:rsidRDefault="00DD1AAB" w:rsidP="00DD1AA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AAB">
        <w:rPr>
          <w:rFonts w:ascii="Times New Roman" w:hAnsi="Times New Roman" w:cs="Times New Roman"/>
          <w:color w:val="000000"/>
          <w:sz w:val="28"/>
          <w:szCs w:val="28"/>
        </w:rPr>
        <w:t>Уездный доктор проверит физическое состояние гостей, расскажет о нелегком труде первых докторов и даст нужные рекомендации, как сохранить здоровье на долгие годы.</w:t>
      </w:r>
    </w:p>
    <w:p w:rsidR="00DD1AAB" w:rsidRDefault="00DD1AAB" w:rsidP="00DD1AA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AAB">
        <w:rPr>
          <w:rFonts w:ascii="Times New Roman" w:hAnsi="Times New Roman" w:cs="Times New Roman"/>
          <w:color w:val="000000"/>
          <w:sz w:val="28"/>
          <w:szCs w:val="28"/>
        </w:rPr>
        <w:t>Аптекарь покажет гостям чудеса аптечного искусства, проведет необыкновенные опыты с различными химическими элементами.</w:t>
      </w:r>
    </w:p>
    <w:p w:rsidR="000C1C69" w:rsidRDefault="000C1C69" w:rsidP="00DD1AA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0C1C69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Стоимость: 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4</w:t>
      </w:r>
      <w:r w:rsidRPr="000C1C69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50 руб./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взрослый, 350 руб./детский</w:t>
      </w:r>
    </w:p>
    <w:p w:rsidR="0004095A" w:rsidRDefault="0004095A" w:rsidP="00DD1AA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:rsidR="000C1C69" w:rsidRDefault="000C1C69" w:rsidP="00DD1AAB">
      <w:pPr>
        <w:pStyle w:val="a3"/>
        <w:spacing w:line="360" w:lineRule="auto"/>
        <w:jc w:val="both"/>
        <w:rPr>
          <w:b/>
          <w:i/>
          <w:sz w:val="32"/>
          <w:szCs w:val="32"/>
        </w:rPr>
      </w:pPr>
      <w:bookmarkStart w:id="0" w:name="_GoBack"/>
      <w:bookmarkEnd w:id="0"/>
    </w:p>
    <w:p w:rsidR="00DD1AAB" w:rsidRPr="00DD1AAB" w:rsidRDefault="00DD1AAB" w:rsidP="00DD1AAB">
      <w:pPr>
        <w:pStyle w:val="a3"/>
        <w:spacing w:line="360" w:lineRule="auto"/>
        <w:jc w:val="both"/>
        <w:rPr>
          <w:b/>
          <w:i/>
          <w:sz w:val="32"/>
          <w:szCs w:val="32"/>
        </w:rPr>
      </w:pPr>
      <w:r w:rsidRPr="00DD1AAB">
        <w:rPr>
          <w:b/>
          <w:i/>
          <w:sz w:val="32"/>
          <w:szCs w:val="32"/>
        </w:rPr>
        <w:lastRenderedPageBreak/>
        <w:t xml:space="preserve">Мастер-класс в Интерактивных мастерских: </w:t>
      </w:r>
    </w:p>
    <w:p w:rsidR="00DD1AAB" w:rsidRPr="00DD1AAB" w:rsidRDefault="00DD1AAB" w:rsidP="00DD1AAB">
      <w:pPr>
        <w:pStyle w:val="a3"/>
        <w:spacing w:line="360" w:lineRule="auto"/>
        <w:jc w:val="both"/>
        <w:rPr>
          <w:sz w:val="28"/>
          <w:szCs w:val="28"/>
        </w:rPr>
      </w:pPr>
      <w:r w:rsidRPr="00DD1AAB">
        <w:rPr>
          <w:b/>
          <w:sz w:val="28"/>
          <w:szCs w:val="28"/>
        </w:rPr>
        <w:t xml:space="preserve"> </w:t>
      </w:r>
      <w:r w:rsidRPr="00DD1AAB">
        <w:rPr>
          <w:sz w:val="28"/>
          <w:szCs w:val="28"/>
        </w:rPr>
        <w:t xml:space="preserve">Под руководством мастера желающие могут изготовить понравившееся изделие своими руками, превратившись на некоторое время в подмастерье. Проводятся такие мастер-классы: роспись по дереву, </w:t>
      </w:r>
      <w:proofErr w:type="spellStart"/>
      <w:r w:rsidRPr="00DD1AAB">
        <w:rPr>
          <w:sz w:val="28"/>
          <w:szCs w:val="28"/>
        </w:rPr>
        <w:t>лозоплетение</w:t>
      </w:r>
      <w:proofErr w:type="spellEnd"/>
      <w:r w:rsidRPr="00DD1AAB">
        <w:rPr>
          <w:sz w:val="28"/>
          <w:szCs w:val="28"/>
        </w:rPr>
        <w:t>, узелковое плетение (макраме), вышивка, ручное ткачество, работа с глиной, печать на старинном винтовом станке и многое другое.</w:t>
      </w:r>
    </w:p>
    <w:p w:rsidR="00DD1AAB" w:rsidRDefault="00DD1AAB" w:rsidP="00DD1AAB">
      <w:pPr>
        <w:pStyle w:val="a3"/>
        <w:spacing w:line="360" w:lineRule="auto"/>
        <w:jc w:val="both"/>
        <w:rPr>
          <w:sz w:val="28"/>
          <w:szCs w:val="28"/>
        </w:rPr>
      </w:pPr>
      <w:r w:rsidRPr="00DD1AAB">
        <w:rPr>
          <w:sz w:val="28"/>
          <w:szCs w:val="28"/>
        </w:rPr>
        <w:t xml:space="preserve">Всем желающим предоставляется уникальная возможность  узнать секреты древних ремесел, полюбоваться процессом росписи, изготовления гончарных изделий, попробовать себя в качестве настоящих мастеров, сделать сувенир своими руками. </w:t>
      </w:r>
    </w:p>
    <w:p w:rsidR="000C1C69" w:rsidRPr="000C1C69" w:rsidRDefault="000C1C69" w:rsidP="00DD1AAB">
      <w:pPr>
        <w:pStyle w:val="a3"/>
        <w:spacing w:line="360" w:lineRule="auto"/>
        <w:jc w:val="both"/>
        <w:rPr>
          <w:i/>
          <w:sz w:val="28"/>
          <w:szCs w:val="28"/>
          <w:u w:val="single"/>
        </w:rPr>
      </w:pPr>
      <w:r w:rsidRPr="000C1C69">
        <w:rPr>
          <w:i/>
          <w:sz w:val="28"/>
          <w:szCs w:val="28"/>
          <w:u w:val="single"/>
        </w:rPr>
        <w:t>Стоимость: от 150 руб./чел.</w:t>
      </w:r>
    </w:p>
    <w:p w:rsidR="00DD1AAB" w:rsidRPr="00DD1AAB" w:rsidRDefault="00DD1AAB" w:rsidP="00DD1AAB">
      <w:pPr>
        <w:pStyle w:val="a3"/>
        <w:spacing w:line="360" w:lineRule="auto"/>
        <w:jc w:val="both"/>
        <w:rPr>
          <w:sz w:val="28"/>
          <w:szCs w:val="28"/>
        </w:rPr>
      </w:pPr>
    </w:p>
    <w:p w:rsidR="00DD1AAB" w:rsidRPr="00DD1AAB" w:rsidRDefault="00DD1AAB" w:rsidP="00DD1AAB">
      <w:pPr>
        <w:pStyle w:val="a5"/>
        <w:spacing w:before="0" w:beforeAutospacing="0" w:after="0" w:afterAutospacing="0" w:line="360" w:lineRule="auto"/>
        <w:jc w:val="both"/>
        <w:rPr>
          <w:b/>
          <w:i/>
          <w:sz w:val="32"/>
          <w:szCs w:val="32"/>
        </w:rPr>
      </w:pPr>
      <w:r w:rsidRPr="00DD1AAB">
        <w:rPr>
          <w:b/>
          <w:i/>
          <w:sz w:val="32"/>
          <w:szCs w:val="32"/>
        </w:rPr>
        <w:t>Интерактивная программа в Музее «Портомойня» «В гостях у Духа чистоты»</w:t>
      </w:r>
    </w:p>
    <w:p w:rsidR="00DD1AAB" w:rsidRDefault="00DD1AAB" w:rsidP="00DD1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D76">
        <w:rPr>
          <w:rFonts w:ascii="Times New Roman" w:hAnsi="Times New Roman" w:cs="Times New Roman"/>
          <w:sz w:val="28"/>
          <w:szCs w:val="28"/>
        </w:rPr>
        <w:t xml:space="preserve">Туристов встречают главные действующие лица интерактивной программы: ведущий, хозяйка-прачка, Дух чистоты. Хозяйка-прачка расскажет о портомойне и первом </w:t>
      </w:r>
      <w:proofErr w:type="spellStart"/>
      <w:r w:rsidRPr="00F31D76">
        <w:rPr>
          <w:rFonts w:ascii="Times New Roman" w:hAnsi="Times New Roman" w:cs="Times New Roman"/>
          <w:sz w:val="28"/>
          <w:szCs w:val="28"/>
        </w:rPr>
        <w:t>елабужском</w:t>
      </w:r>
      <w:proofErr w:type="spellEnd"/>
      <w:r w:rsidRPr="00F31D76">
        <w:rPr>
          <w:rFonts w:ascii="Times New Roman" w:hAnsi="Times New Roman" w:cs="Times New Roman"/>
          <w:sz w:val="28"/>
          <w:szCs w:val="28"/>
        </w:rPr>
        <w:t xml:space="preserve"> водопроводе, о старинных способах и инструментах стирки белья. Всем желающим будет предложено поучаствовать в стирке белья при помощи старинных инструментов: стиральной доски и валька, а также прогладить белье с помощью рубеля. Продолжением программы выступают следующие задания: </w:t>
      </w:r>
      <w:r w:rsidRPr="00F31D76">
        <w:rPr>
          <w:rFonts w:ascii="Times New Roman" w:hAnsi="Times New Roman" w:cs="Times New Roman"/>
          <w:bCs/>
          <w:sz w:val="28"/>
          <w:szCs w:val="28"/>
        </w:rPr>
        <w:t>закончить пословицы, о</w:t>
      </w:r>
      <w:r w:rsidRPr="00F31D76">
        <w:rPr>
          <w:rFonts w:ascii="Times New Roman" w:hAnsi="Times New Roman" w:cs="Times New Roman"/>
          <w:sz w:val="28"/>
          <w:szCs w:val="28"/>
        </w:rPr>
        <w:t xml:space="preserve">бъяснить значение крылатых выражений, выдувание мыльных пузырей, задабривание Духа чистоты, с помощью мелкой монеты отправляемой в большой чан. </w:t>
      </w:r>
    </w:p>
    <w:p w:rsidR="000C1C69" w:rsidRPr="000C1C69" w:rsidRDefault="000C1C69" w:rsidP="00DD1AA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1C69">
        <w:rPr>
          <w:rFonts w:ascii="Times New Roman" w:hAnsi="Times New Roman" w:cs="Times New Roman"/>
          <w:i/>
          <w:sz w:val="28"/>
          <w:szCs w:val="28"/>
          <w:u w:val="single"/>
        </w:rPr>
        <w:t>Стоимость: 350 руб./чел.</w:t>
      </w:r>
    </w:p>
    <w:p w:rsidR="00CD1CC5" w:rsidRDefault="00CD1CC5"/>
    <w:sectPr w:rsidR="00CD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1AAB"/>
    <w:rsid w:val="0004095A"/>
    <w:rsid w:val="000C1C69"/>
    <w:rsid w:val="008878D8"/>
    <w:rsid w:val="00CD1CC5"/>
    <w:rsid w:val="00DD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D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DD1A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DD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0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2020-10-21T11:39:00Z</dcterms:created>
  <dcterms:modified xsi:type="dcterms:W3CDTF">2021-09-23T13:17:00Z</dcterms:modified>
</cp:coreProperties>
</file>